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4" w:rsidRDefault="008C3D14">
      <w:pPr>
        <w:spacing w:line="600" w:lineRule="atLeast"/>
        <w:rPr>
          <w:color w:val="222222"/>
          <w:sz w:val="33"/>
          <w:szCs w:val="33"/>
          <w:lang w:val="ru-RU"/>
        </w:rPr>
      </w:pPr>
    </w:p>
    <w:p w:rsidR="008C3D14" w:rsidRPr="008C3D14" w:rsidRDefault="008C3D14" w:rsidP="008C3D14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3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 бюджетное  общеобразовательное учреждение</w:t>
      </w:r>
    </w:p>
    <w:p w:rsidR="008C3D14" w:rsidRPr="008C3D14" w:rsidRDefault="008C3D14" w:rsidP="008C3D14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C3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Мерлинская</w:t>
      </w:r>
      <w:proofErr w:type="spellEnd"/>
      <w:r w:rsidRPr="008C3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школа </w:t>
      </w:r>
    </w:p>
    <w:p w:rsidR="008C3D14" w:rsidRPr="008C3D14" w:rsidRDefault="008C3D14" w:rsidP="008C3D14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C3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Краснинского</w:t>
      </w:r>
      <w:proofErr w:type="spellEnd"/>
      <w:r w:rsidRPr="008C3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Смоленской области</w:t>
      </w:r>
    </w:p>
    <w:p w:rsidR="008C3D14" w:rsidRPr="008C3D14" w:rsidRDefault="008C3D14" w:rsidP="008C3D14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 w:rsidRPr="008C3D14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  <w:r w:rsidRPr="008C3D14">
        <w:rPr>
          <w:rFonts w:ascii="Times New Roman" w:eastAsia="Times New Roman" w:hAnsi="Times New Roman" w:cs="Times New Roman"/>
          <w:lang w:val="ru-RU"/>
        </w:rPr>
        <w:t>Принято</w:t>
      </w:r>
      <w:proofErr w:type="gramStart"/>
      <w:r w:rsidRPr="008C3D14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У</w:t>
      </w:r>
      <w:proofErr w:type="gramEnd"/>
      <w:r w:rsidRPr="008C3D14">
        <w:rPr>
          <w:rFonts w:ascii="Times New Roman" w:eastAsia="Times New Roman" w:hAnsi="Times New Roman" w:cs="Times New Roman"/>
          <w:lang w:val="ru-RU"/>
        </w:rPr>
        <w:t>тверждаю</w:t>
      </w:r>
    </w:p>
    <w:p w:rsidR="008C3D14" w:rsidRPr="008C3D14" w:rsidRDefault="008C3D14" w:rsidP="008C3D14">
      <w:pPr>
        <w:rPr>
          <w:rFonts w:ascii="Times New Roman" w:eastAsia="Times New Roman" w:hAnsi="Times New Roman" w:cs="Times New Roman"/>
          <w:lang w:val="ru-RU"/>
        </w:rPr>
      </w:pPr>
      <w:r w:rsidRPr="008C3D14">
        <w:rPr>
          <w:rFonts w:ascii="Times New Roman" w:eastAsia="Times New Roman" w:hAnsi="Times New Roman" w:cs="Times New Roman"/>
          <w:lang w:val="ru-RU"/>
        </w:rPr>
        <w:t xml:space="preserve">на  педагогическом  совете                                               Директор МБОУ </w:t>
      </w:r>
      <w:proofErr w:type="spellStart"/>
      <w:r w:rsidRPr="008C3D14">
        <w:rPr>
          <w:rFonts w:ascii="Times New Roman" w:eastAsia="Times New Roman" w:hAnsi="Times New Roman" w:cs="Times New Roman"/>
          <w:lang w:val="ru-RU"/>
        </w:rPr>
        <w:t>Мерлинская</w:t>
      </w:r>
      <w:proofErr w:type="spellEnd"/>
      <w:r w:rsidRPr="008C3D14">
        <w:rPr>
          <w:rFonts w:ascii="Times New Roman" w:eastAsia="Times New Roman" w:hAnsi="Times New Roman" w:cs="Times New Roman"/>
          <w:lang w:val="ru-RU"/>
        </w:rPr>
        <w:t xml:space="preserve"> школа</w:t>
      </w:r>
    </w:p>
    <w:p w:rsidR="008C3D14" w:rsidRPr="008C3D14" w:rsidRDefault="008C3D14" w:rsidP="008C3D14">
      <w:pPr>
        <w:rPr>
          <w:rFonts w:ascii="Times New Roman" w:eastAsia="Times New Roman" w:hAnsi="Times New Roman" w:cs="Times New Roman"/>
          <w:lang w:val="ru-RU"/>
        </w:rPr>
      </w:pPr>
      <w:r w:rsidRPr="008C3D14">
        <w:rPr>
          <w:rFonts w:ascii="Times New Roman" w:eastAsia="Times New Roman" w:hAnsi="Times New Roman" w:cs="Times New Roman"/>
          <w:lang w:val="ru-RU"/>
        </w:rPr>
        <w:t xml:space="preserve">МБОУ </w:t>
      </w:r>
      <w:proofErr w:type="spellStart"/>
      <w:r w:rsidRPr="008C3D14">
        <w:rPr>
          <w:rFonts w:ascii="Times New Roman" w:eastAsia="Times New Roman" w:hAnsi="Times New Roman" w:cs="Times New Roman"/>
          <w:lang w:val="ru-RU"/>
        </w:rPr>
        <w:t>Мерлинская</w:t>
      </w:r>
      <w:proofErr w:type="spellEnd"/>
      <w:r w:rsidRPr="008C3D14">
        <w:rPr>
          <w:rFonts w:ascii="Times New Roman" w:eastAsia="Times New Roman" w:hAnsi="Times New Roman" w:cs="Times New Roman"/>
          <w:lang w:val="ru-RU"/>
        </w:rPr>
        <w:t xml:space="preserve"> школа                                                     __________/ </w:t>
      </w:r>
      <w:proofErr w:type="spellStart"/>
      <w:r w:rsidRPr="008C3D14">
        <w:rPr>
          <w:rFonts w:ascii="Times New Roman" w:eastAsia="Times New Roman" w:hAnsi="Times New Roman" w:cs="Times New Roman"/>
          <w:lang w:val="ru-RU"/>
        </w:rPr>
        <w:t>Н.Н.Горбачева</w:t>
      </w:r>
      <w:proofErr w:type="spellEnd"/>
      <w:r w:rsidRPr="008C3D14">
        <w:rPr>
          <w:rFonts w:ascii="Times New Roman" w:eastAsia="Times New Roman" w:hAnsi="Times New Roman" w:cs="Times New Roman"/>
          <w:lang w:val="ru-RU"/>
        </w:rPr>
        <w:t>/</w:t>
      </w:r>
    </w:p>
    <w:p w:rsidR="008C3D14" w:rsidRPr="008C3D14" w:rsidRDefault="008C3D14" w:rsidP="008C3D14">
      <w:pPr>
        <w:rPr>
          <w:rFonts w:ascii="Times New Roman" w:eastAsia="Times New Roman" w:hAnsi="Times New Roman" w:cs="Times New Roman"/>
          <w:lang w:val="ru-RU"/>
        </w:rPr>
      </w:pPr>
      <w:r w:rsidRPr="008C3D14">
        <w:rPr>
          <w:rFonts w:ascii="Times New Roman" w:eastAsia="Times New Roman" w:hAnsi="Times New Roman" w:cs="Times New Roman"/>
          <w:lang w:val="ru-RU"/>
        </w:rPr>
        <w:t xml:space="preserve">Протокол № 1 </w:t>
      </w:r>
      <w:proofErr w:type="gramStart"/>
      <w:r w:rsidRPr="008C3D14">
        <w:rPr>
          <w:rFonts w:ascii="Times New Roman" w:eastAsia="Times New Roman" w:hAnsi="Times New Roman" w:cs="Times New Roman"/>
          <w:lang w:val="ru-RU"/>
        </w:rPr>
        <w:t>от</w:t>
      </w:r>
      <w:proofErr w:type="gramEnd"/>
      <w:r w:rsidRPr="008C3D14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Приказ №29 от</w:t>
      </w:r>
    </w:p>
    <w:p w:rsidR="008C3D14" w:rsidRPr="008C3D14" w:rsidRDefault="008C3D14" w:rsidP="008C3D14">
      <w:pPr>
        <w:rPr>
          <w:rFonts w:ascii="Times New Roman" w:eastAsia="Times New Roman" w:hAnsi="Times New Roman" w:cs="Times New Roman"/>
          <w:lang w:val="ru-RU"/>
        </w:rPr>
      </w:pPr>
      <w:r w:rsidRPr="008C3D14">
        <w:rPr>
          <w:rFonts w:ascii="Times New Roman" w:eastAsia="Times New Roman" w:hAnsi="Times New Roman" w:cs="Times New Roman"/>
          <w:lang w:val="ru-RU"/>
        </w:rPr>
        <w:t xml:space="preserve">«30» августа 2024 г.                                                              «30»августа 2024 г.                                                                                                            </w:t>
      </w:r>
    </w:p>
    <w:p w:rsidR="008C3D14" w:rsidRPr="008C3D14" w:rsidRDefault="008C3D14" w:rsidP="008C3D14">
      <w:pPr>
        <w:ind w:left="284"/>
        <w:rPr>
          <w:rFonts w:ascii="Times New Roman" w:eastAsia="Times New Roman" w:hAnsi="Times New Roman" w:cs="Times New Roman"/>
          <w:b/>
          <w:lang w:val="ru-RU"/>
        </w:rPr>
      </w:pPr>
    </w:p>
    <w:p w:rsidR="008C3D14" w:rsidRPr="008C3D14" w:rsidRDefault="008C3D14" w:rsidP="008C3D14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8C3D14" w:rsidRPr="008C3D14" w:rsidRDefault="008C3D14" w:rsidP="008C3D14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8C3D14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8C3D14" w:rsidRPr="008C3D14" w:rsidRDefault="008C3D14" w:rsidP="008C3D14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8C3D14" w:rsidRPr="008C3D14" w:rsidRDefault="008C3D14" w:rsidP="008C3D14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8C3D1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C3D14" w:rsidRDefault="008C3D14" w:rsidP="008C3D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C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курса внеурочной деятельности «Разговоры о </w:t>
      </w:r>
      <w:proofErr w:type="gramStart"/>
      <w:r w:rsidRPr="008C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важном</w:t>
      </w:r>
      <w:proofErr w:type="gramEnd"/>
      <w:r w:rsidRPr="008C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8C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C3D1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C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1- 4 классов</w:t>
      </w:r>
    </w:p>
    <w:p w:rsidR="008C3D14" w:rsidRDefault="008C3D14" w:rsidP="008C3D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3D14" w:rsidRDefault="008C3D14" w:rsidP="008C3D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3D14" w:rsidRDefault="008C3D14" w:rsidP="008C3D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3D14" w:rsidRDefault="008C3D14" w:rsidP="008C3D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3D14" w:rsidRDefault="008C3D14" w:rsidP="008C3D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3D14" w:rsidRPr="008C3D14" w:rsidRDefault="008C3D14" w:rsidP="008C3D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3D14" w:rsidRDefault="008C3D14">
      <w:pPr>
        <w:spacing w:line="600" w:lineRule="atLeast"/>
        <w:rPr>
          <w:color w:val="222222"/>
          <w:sz w:val="33"/>
          <w:szCs w:val="33"/>
          <w:lang w:val="ru-RU"/>
        </w:rPr>
      </w:pPr>
    </w:p>
    <w:p w:rsidR="0040671A" w:rsidRPr="001A1233" w:rsidRDefault="008C3D14" w:rsidP="008C3D1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1A123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от 18.05.2023 № 372 «Об утверждении федеральной образовательной программы начального общего образования»;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«Разговоры о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2023 года, разработанных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</w:t>
      </w:r>
      <w:bookmarkStart w:id="0" w:name="_GoBack"/>
      <w:bookmarkEnd w:id="0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29.05.2015 № 996-р;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рабочей программы курса внеурочной деятельности «Разговоры о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» на 2024/25 учебный год,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разработанной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:rsidR="0040671A" w:rsidRPr="001A1233" w:rsidRDefault="008C3D14" w:rsidP="008C3D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программы НОО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</w:p>
    <w:p w:rsidR="0040671A" w:rsidRPr="001A1233" w:rsidRDefault="008C3D1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у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ценностного отношения к Родине, природе, человеку, культуре, знаниям, здоровью.</w:t>
      </w:r>
    </w:p>
    <w:p w:rsidR="0040671A" w:rsidRPr="001A1233" w:rsidRDefault="008C3D14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1A123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b/>
          <w:bCs/>
          <w:color w:val="000000"/>
          <w:sz w:val="28"/>
          <w:szCs w:val="28"/>
        </w:rPr>
        <w:t>курса</w:t>
      </w:r>
      <w:proofErr w:type="spellEnd"/>
      <w:r w:rsidRPr="001A123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0671A" w:rsidRPr="001A1233" w:rsidRDefault="008C3D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Формировать:</w:t>
      </w:r>
    </w:p>
    <w:p w:rsidR="0040671A" w:rsidRPr="001A1233" w:rsidRDefault="008C3D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российскую гражданскую идентичность обучающихся;</w:t>
      </w:r>
    </w:p>
    <w:p w:rsidR="0040671A" w:rsidRPr="001A1233" w:rsidRDefault="008C3D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интерес к познанию;</w:t>
      </w:r>
    </w:p>
    <w:p w:rsidR="0040671A" w:rsidRPr="001A1233" w:rsidRDefault="008C3D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осознанное отношение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к своим правам и свободам и уважительного отношения к правам и свободам других;</w:t>
      </w:r>
    </w:p>
    <w:p w:rsidR="0040671A" w:rsidRPr="001A1233" w:rsidRDefault="008C3D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мотивацию к участию в социально значимой деятельности;</w:t>
      </w:r>
    </w:p>
    <w:p w:rsidR="0040671A" w:rsidRPr="001A1233" w:rsidRDefault="008C3D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A1233">
        <w:rPr>
          <w:rFonts w:hAnsi="Times New Roman" w:cs="Times New Roman"/>
          <w:color w:val="000000"/>
          <w:sz w:val="28"/>
          <w:szCs w:val="28"/>
        </w:rPr>
        <w:t>готовность</w:t>
      </w:r>
      <w:proofErr w:type="spellEnd"/>
      <w:proofErr w:type="gramEnd"/>
      <w:r w:rsidRPr="001A1233">
        <w:rPr>
          <w:rFonts w:hAnsi="Times New Roman" w:cs="Times New Roman"/>
          <w:color w:val="000000"/>
          <w:sz w:val="28"/>
          <w:szCs w:val="28"/>
        </w:rPr>
        <w:t xml:space="preserve"> к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личностному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самоопределению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.</w:t>
      </w:r>
    </w:p>
    <w:p w:rsidR="0040671A" w:rsidRPr="001A1233" w:rsidRDefault="008C3D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Развивать:</w:t>
      </w:r>
    </w:p>
    <w:p w:rsidR="0040671A" w:rsidRPr="001A1233" w:rsidRDefault="008C3D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lastRenderedPageBreak/>
        <w:t>общекультурную компетентность школьников;</w:t>
      </w:r>
    </w:p>
    <w:p w:rsidR="0040671A" w:rsidRPr="001A1233" w:rsidRDefault="008C3D1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умение принимать осознанные решения и делать выбор.</w:t>
      </w:r>
    </w:p>
    <w:p w:rsidR="0040671A" w:rsidRPr="001A1233" w:rsidRDefault="008C3D1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Способствовать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осознанию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своего места в обществе;</w:t>
      </w:r>
    </w:p>
    <w:p w:rsidR="0040671A" w:rsidRPr="001A1233" w:rsidRDefault="008C3D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самопознанию обучающихся, познанию своих мотивов, устремлений, склонностей;</w:t>
      </w:r>
    </w:p>
    <w:p w:rsidR="0040671A" w:rsidRPr="001A1233" w:rsidRDefault="008C3D1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выстраиванию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собственного поведения с позиции нравственных и правовых норм.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</w:t>
      </w:r>
      <w:r w:rsidRPr="001A123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курса в плане внеурочной деятельности МБОУ </w:t>
      </w:r>
      <w:proofErr w:type="spellStart"/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Мерлинская</w:t>
      </w:r>
      <w:proofErr w:type="spellEnd"/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школа: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неделю/33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часа в год в 1-х классах, 34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часа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во 2–4-х классах.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Форма проведения внеурочных занятий «Разговоры о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» – разговор и/или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беседа с обучающимися. Занятия позволяют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вырабатывать собственную мировоззренческую позицию по обсуждаемым темам.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ФОП НОО.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Это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:rsidR="0040671A" w:rsidRPr="001A1233" w:rsidRDefault="008C3D14" w:rsidP="008C3D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40671A" w:rsidRPr="001A1233" w:rsidRDefault="008C3D14" w:rsidP="008C3D1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в интерактивных формах занятий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:rsidR="0040671A" w:rsidRPr="001A1233" w:rsidRDefault="008C3D14" w:rsidP="008C3D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lastRenderedPageBreak/>
        <w:t>Соответствие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датам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календаря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.</w:t>
      </w:r>
    </w:p>
    <w:p w:rsidR="0040671A" w:rsidRPr="001A1233" w:rsidRDefault="008C3D14" w:rsidP="008C3D1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:rsidR="0040671A" w:rsidRPr="001A1233" w:rsidRDefault="008C3D14" w:rsidP="008C3D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учителя», «День российской науки» и т. д.</w:t>
      </w:r>
    </w:p>
    <w:p w:rsidR="0040671A" w:rsidRPr="001A1233" w:rsidRDefault="008C3D14" w:rsidP="008C3D1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Юбилейные даты выдающихся деятелей науки, литературы, искусства. Например, «Служение творчеством. Зачем людям искусство? 185 лет со дня рождения П.И. Чайковского».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школьника. К примеру: «Что значит быть взрослым?», «Твой вклад в общее дело» и др.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Педагог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помогает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обучающемуся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формировании его российской идентичности;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формировании интереса к познанию;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выстраивании собственного поведения с позиции нравственных и правовых норм;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создании мотивации для участия в социально значимой деятельности;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развитии у школьников общекультурной компетентности;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развитии умения принимать осознанные решения и делать выбор;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осознании своего места в обществе;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познании себя, своих мотивов, устремлений, склонностей;</w:t>
      </w:r>
    </w:p>
    <w:p w:rsidR="0040671A" w:rsidRPr="001A1233" w:rsidRDefault="008C3D14" w:rsidP="008C3D1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формировании готовности к личностному самоопределению.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подготовке к занятию учитель должен внимательно ознакомиться со сценарием и методическими комментариями к нему.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Необходимо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обратить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внимание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три структурные части сценария:</w:t>
      </w:r>
    </w:p>
    <w:p w:rsidR="0040671A" w:rsidRPr="001A1233" w:rsidRDefault="008C3D14" w:rsidP="008C3D1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первая часть – мотивационная,</w:t>
      </w:r>
    </w:p>
    <w:p w:rsidR="0040671A" w:rsidRPr="001A1233" w:rsidRDefault="008C3D14" w:rsidP="008C3D1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вторая часть – основная,</w:t>
      </w:r>
    </w:p>
    <w:p w:rsidR="0040671A" w:rsidRPr="001A1233" w:rsidRDefault="008C3D14" w:rsidP="008C3D1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1A1233">
        <w:rPr>
          <w:rFonts w:hAnsi="Times New Roman" w:cs="Times New Roman"/>
          <w:color w:val="000000"/>
          <w:sz w:val="28"/>
          <w:szCs w:val="28"/>
        </w:rPr>
        <w:t>третья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</w:rPr>
        <w:t xml:space="preserve"> часть – заключительная.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Цель мотивационной части занятия – предъявление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В заключительной части подводятся итоги занятия.</w:t>
      </w:r>
    </w:p>
    <w:p w:rsidR="0040671A" w:rsidRPr="001A1233" w:rsidRDefault="008C3D14" w:rsidP="008C3D1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1A1233">
        <w:rPr>
          <w:b/>
          <w:bCs/>
          <w:color w:val="252525"/>
          <w:spacing w:val="-2"/>
          <w:sz w:val="28"/>
          <w:szCs w:val="28"/>
          <w:lang w:val="ru-RU"/>
        </w:rPr>
        <w:t>Содержание</w:t>
      </w:r>
      <w:r w:rsidRPr="001A1233">
        <w:rPr>
          <w:b/>
          <w:bCs/>
          <w:color w:val="252525"/>
          <w:spacing w:val="-2"/>
          <w:sz w:val="28"/>
          <w:szCs w:val="28"/>
        </w:rPr>
        <w:t> </w:t>
      </w:r>
      <w:r w:rsidRPr="001A1233">
        <w:rPr>
          <w:b/>
          <w:bCs/>
          <w:color w:val="252525"/>
          <w:spacing w:val="-2"/>
          <w:sz w:val="28"/>
          <w:szCs w:val="28"/>
          <w:lang w:val="ru-RU"/>
        </w:rPr>
        <w:t>курса внеурочной деятельности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 будущего. Ко Дню знаний.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Век информации. 120 лет Информационному агентству России ТАСС.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жб стр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фейки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 не распространять их.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Дорогами России.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Путь зерна.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Разноплановость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учителя.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Легенды о России.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историческая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Что значит быть взрослым?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 создать крепкую семью. День отца.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Семья как ценность для каждого гражданина страны. Крепкая семья – защита и забота каждого члена семьи 10 о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Гостеприимная Россия. Ко Дню народного единства.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Твой вклад в общее дело.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 заботой к себе и </w:t>
      </w:r>
      <w:proofErr w:type="spellStart"/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окружающим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.Д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оброта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День матери.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Миссия-милосердие (ко Дню волонтёра).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Зооволонтёрство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– возможность заботы и помощи животным.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Героев Отечества.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 пишут законы?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Одна страна – одни традиции.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российской печати.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студента.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БРИКС (тема о международных отношениях).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Бизнес и технологическое предпринимательство.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Искусственный интеллект и человек.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 значит служить Отечеству? 280 лет со дня рождения Ф. Ушакова.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Арктика – территория развития.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Международный женский день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Массовый спорт в России.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жизни современного человека. Условия развития массового спорта в России.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воссоединения Крыма и Севастополя с Россией. 100-летие Артека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Служение творчеством. Зачем людям искусство? 185 лет со дня рождения П.И. Чайковского.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Моя малая Родина (региональный и местный компонент)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Герои космической отрасли.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Гражданская авиация России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Медицина России.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 такое успех? (ко Дню труда).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80-летие Победы в Великой Отечественной войне.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Жизнь в Движении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Ценности, которые нас объединяют.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0671A" w:rsidRPr="001A1233" w:rsidRDefault="008C3D14" w:rsidP="008C3D1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1A123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40671A" w:rsidRPr="001A1233" w:rsidRDefault="008C3D1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гражданско-патриотического воспитания: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В сфере духовно-нравственного воспитания: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эстетического воспитания: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трудового воспитания: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экологического воспитания: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бережное отношение к природе; неприятие действий, приносящих ей вред.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понимания ценности научного познания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сфере овладения познавательными универсальными учебными действиями: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40671A" w:rsidRPr="001A1233" w:rsidRDefault="008C3D14" w:rsidP="008C3D1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, графическую, звуковую информацию в соответствии с учебной задачей.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 сфере овладения коммуникативными универсальными учебными действиями:</w:t>
      </w:r>
    </w:p>
    <w:p w:rsidR="0040671A" w:rsidRPr="001A1233" w:rsidRDefault="008C3D14" w:rsidP="008C3D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671A" w:rsidRPr="001A1233" w:rsidRDefault="008C3D14" w:rsidP="008C3D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</w:t>
      </w:r>
    </w:p>
    <w:p w:rsidR="0040671A" w:rsidRPr="001A1233" w:rsidRDefault="008C3D14" w:rsidP="008C3D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40671A" w:rsidRPr="001A1233" w:rsidRDefault="008C3D14" w:rsidP="008C3D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</w:t>
      </w:r>
    </w:p>
    <w:p w:rsidR="0040671A" w:rsidRPr="001A1233" w:rsidRDefault="008C3D14" w:rsidP="008C3D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</w:t>
      </w:r>
    </w:p>
    <w:p w:rsidR="0040671A" w:rsidRPr="001A1233" w:rsidRDefault="008C3D14" w:rsidP="008C3D1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сфере овладения регулятивными универсальными учебными действиями:</w:t>
      </w:r>
    </w:p>
    <w:p w:rsidR="0040671A" w:rsidRPr="001A1233" w:rsidRDefault="008C3D14" w:rsidP="008C3D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40671A" w:rsidRPr="001A1233" w:rsidRDefault="008C3D14" w:rsidP="008C3D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выстраивать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последовательность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выбранных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действий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;</w:t>
      </w:r>
    </w:p>
    <w:p w:rsidR="0040671A" w:rsidRPr="001A1233" w:rsidRDefault="008C3D14" w:rsidP="008C3D1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Русский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язык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40671A" w:rsidRPr="001A1233" w:rsidRDefault="008C3D14" w:rsidP="008C3D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</w:t>
      </w:r>
    </w:p>
    <w:p w:rsidR="0040671A" w:rsidRPr="001A1233" w:rsidRDefault="008C3D14" w:rsidP="008C3D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671A" w:rsidRPr="001A1233" w:rsidRDefault="008C3D14" w:rsidP="008C3D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 w:rsidR="0040671A" w:rsidRPr="001A1233" w:rsidRDefault="008C3D14" w:rsidP="008C3D14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использование в речевой деятельности норм современного русского литературного языка и речевого этикета.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Литературное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чтение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0671A" w:rsidRPr="001A1233" w:rsidRDefault="008C3D14" w:rsidP="008C3D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</w:p>
    <w:p w:rsidR="0040671A" w:rsidRPr="001A1233" w:rsidRDefault="008C3D14" w:rsidP="008C3D14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овладение элементарными умениями анализа и интерпретации текста.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lastRenderedPageBreak/>
        <w:t>Иностранный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язык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знакомство представителей других стран с культурой России.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A1233">
        <w:rPr>
          <w:rFonts w:hAnsi="Times New Roman" w:cs="Times New Roman"/>
          <w:color w:val="000000"/>
          <w:sz w:val="28"/>
          <w:szCs w:val="28"/>
        </w:rPr>
        <w:t>развитие логического мышления;</w:t>
      </w:r>
    </w:p>
    <w:p w:rsidR="0040671A" w:rsidRPr="001A1233" w:rsidRDefault="008C3D14" w:rsidP="008C3D14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Окружающий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мир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уважительного отношения к своей семье и семейным традициям, родному краю, России, её истории и культуре, природе;</w:t>
      </w:r>
    </w:p>
    <w:p w:rsidR="0040671A" w:rsidRPr="001A1233" w:rsidRDefault="008C3D14" w:rsidP="008C3D1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</w:p>
    <w:p w:rsidR="0040671A" w:rsidRPr="001A1233" w:rsidRDefault="008C3D14" w:rsidP="008C3D1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основ рационального поведения и обоснованного принятия решений;</w:t>
      </w:r>
    </w:p>
    <w:p w:rsidR="0040671A" w:rsidRPr="001A1233" w:rsidRDefault="008C3D14" w:rsidP="008C3D1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40671A" w:rsidRPr="001A1233" w:rsidRDefault="008C3D14" w:rsidP="008C3D1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</w:t>
      </w:r>
    </w:p>
    <w:p w:rsidR="0040671A" w:rsidRPr="001A1233" w:rsidRDefault="008C3D14" w:rsidP="008C3D1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формирование навыков здорового и безопасного образа жизни на основе выполнения правил безопасного поведения в окружающей 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</w:t>
      </w:r>
    </w:p>
    <w:p w:rsidR="0040671A" w:rsidRPr="001A1233" w:rsidRDefault="008C3D14" w:rsidP="008C3D14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Основы религиозных культур и светской этики:</w:t>
      </w:r>
    </w:p>
    <w:p w:rsidR="0040671A" w:rsidRPr="001A1233" w:rsidRDefault="008C3D14" w:rsidP="008C3D1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40671A" w:rsidRPr="001A1233" w:rsidRDefault="008C3D14" w:rsidP="008C3D1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40671A" w:rsidRPr="001A1233" w:rsidRDefault="008C3D14" w:rsidP="008C3D1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</w:t>
      </w:r>
    </w:p>
    <w:p w:rsidR="0040671A" w:rsidRPr="001A1233" w:rsidRDefault="008C3D14" w:rsidP="008C3D1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овладение навыками общения с людьми разного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вероисповедания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,о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сознание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, что оскорбление представителей другой веры есть нарушение нравственных норм поведения в обществе;</w:t>
      </w:r>
    </w:p>
    <w:p w:rsidR="0040671A" w:rsidRPr="001A1233" w:rsidRDefault="008C3D14" w:rsidP="008C3D1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 w:rsidR="0040671A" w:rsidRPr="001A1233" w:rsidRDefault="008C3D14" w:rsidP="008C3D1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</w:p>
    <w:p w:rsidR="0040671A" w:rsidRPr="001A1233" w:rsidRDefault="008C3D14" w:rsidP="008C3D14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Изобразительное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искусство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</w:t>
      </w:r>
    </w:p>
    <w:p w:rsidR="0040671A" w:rsidRPr="001A1233" w:rsidRDefault="008C3D14" w:rsidP="008C3D1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умение характеризовать виды и жанры изобразительного искусства;</w:t>
      </w:r>
    </w:p>
    <w:p w:rsidR="0040671A" w:rsidRPr="001A1233" w:rsidRDefault="008C3D14" w:rsidP="008C3D14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умение характеризовать отличительные особенности художественных промыслов России.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Музыка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знание основных жанров народной и профессиональной музыки.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Труд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):</w:t>
      </w:r>
    </w:p>
    <w:p w:rsidR="0040671A" w:rsidRPr="001A1233" w:rsidRDefault="008C3D14" w:rsidP="008C3D14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культура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</w:rPr>
        <w:t>:</w:t>
      </w:r>
    </w:p>
    <w:p w:rsidR="0040671A" w:rsidRPr="001A1233" w:rsidRDefault="008C3D14" w:rsidP="008C3D14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 w:rsidR="0040671A" w:rsidRPr="001A1233" w:rsidRDefault="008C3D14" w:rsidP="008C3D14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0671A" w:rsidRPr="001A1233" w:rsidRDefault="008C3D14" w:rsidP="008C3D1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1A1233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40671A" w:rsidRPr="001A1233" w:rsidRDefault="008C3D14" w:rsidP="008C3D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Тематическое планирование рассчитано на 35 часов в год в 1–4-х классах в соответствии с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программой</w:t>
      </w:r>
      <w:r w:rsidRPr="001A1233">
        <w:rPr>
          <w:rFonts w:hAnsi="Times New Roman" w:cs="Times New Roman"/>
          <w:color w:val="000000"/>
          <w:sz w:val="28"/>
          <w:szCs w:val="28"/>
        </w:rPr>
        <w:t> </w:t>
      </w:r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курса внеурочной деятельности «Разговоры о важном» на 2024/25 учебный год, разработанной ФГБНУ «Институт стратегии развития образования».</w:t>
      </w:r>
      <w:proofErr w:type="gram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При этом данное тематическое планирование будет скорректировано в ходе учебно-воспитательного процесса в соответствии с планированием на сайте 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razgovor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edsoo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A1233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1A1233">
        <w:rPr>
          <w:rFonts w:hAnsi="Times New Roman" w:cs="Times New Roman"/>
          <w:color w:val="000000"/>
          <w:sz w:val="28"/>
          <w:szCs w:val="28"/>
          <w:lang w:val="ru-RU"/>
        </w:rPr>
        <w:t xml:space="preserve"> и часами, выделенными на курс «Разговоры о важном» в плане внеурочной деятельности НОО: 33 часа в год в 1-х классах и 34 часа в год во 2–4-х.</w:t>
      </w:r>
      <w:proofErr w:type="gramEnd"/>
    </w:p>
    <w:p w:rsidR="0040671A" w:rsidRPr="001A1233" w:rsidRDefault="008C3D14" w:rsidP="008C3D1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1A1233">
        <w:rPr>
          <w:b/>
          <w:bCs/>
          <w:color w:val="252525"/>
          <w:spacing w:val="-2"/>
          <w:sz w:val="28"/>
          <w:szCs w:val="28"/>
        </w:rPr>
        <w:t xml:space="preserve">1–2-е </w:t>
      </w:r>
      <w:proofErr w:type="spellStart"/>
      <w:r w:rsidRPr="001A1233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1"/>
        <w:gridCol w:w="4591"/>
        <w:gridCol w:w="1533"/>
        <w:gridCol w:w="2172"/>
      </w:tblGrid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часов, отводимых </w:t>
            </w: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на освоение темы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ЦОР/ЭОР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будущего. Ко Дню знаний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Дорогами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Путь зерна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создать крепкую семью. День отца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Твой вклад в общее дело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заботой к себе и окружающим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Миссия-милосердие (ко Дню волонтёра)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российской печати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БРИКС (тема о международных отношениях)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День воссоединения Крыма и Севастополя с Россией. </w:t>
            </w: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100-летие </w:t>
            </w:r>
            <w:proofErr w:type="spellStart"/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Артека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Служение творчеством. Зачем людям искусство? 185 лет со дня</w:t>
            </w: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рождения П.И. Чайковского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успех? (ко Дню труда)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40671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671A" w:rsidRPr="001A1233" w:rsidRDefault="008C3D14" w:rsidP="008C3D1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1A1233">
        <w:rPr>
          <w:b/>
          <w:bCs/>
          <w:color w:val="252525"/>
          <w:spacing w:val="-2"/>
          <w:sz w:val="28"/>
          <w:szCs w:val="28"/>
        </w:rPr>
        <w:t>3–4-е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9"/>
        <w:gridCol w:w="4603"/>
        <w:gridCol w:w="1533"/>
        <w:gridCol w:w="2172"/>
      </w:tblGrid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71A" w:rsidRPr="001A1233" w:rsidRDefault="008C3D14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будущего. Ко Дню знаний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Век информации. 120 лет Информационному агентству России </w:t>
            </w: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ТАСС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Дорогами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Путь зерна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создать крепкую семью. День отца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Твой вклад в общее дело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заботой к себе и окружающим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Миссия-милосердие (ко Дню волонтёра)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российской печати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БРИКС (тема о международных отношениях)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День воссоединения Крыма и Севастополя с Россией. </w:t>
            </w: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100-летие </w:t>
            </w:r>
            <w:proofErr w:type="spellStart"/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Артека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успех? (ко Дню труда)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0671A" w:rsidRPr="001A1233"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  <w:lang w:val="ru-RU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8C3D14">
            <w:pPr>
              <w:rPr>
                <w:sz w:val="28"/>
                <w:szCs w:val="28"/>
              </w:rPr>
            </w:pPr>
            <w:r w:rsidRPr="001A1233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71A" w:rsidRPr="001A1233" w:rsidRDefault="0040671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3291" w:rsidRPr="001A1233" w:rsidRDefault="00F93291">
      <w:pPr>
        <w:rPr>
          <w:sz w:val="28"/>
          <w:szCs w:val="28"/>
        </w:rPr>
      </w:pPr>
    </w:p>
    <w:sectPr w:rsidR="00F93291" w:rsidRPr="001A12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85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13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66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03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76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06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C6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84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12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A6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F63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305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B3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22D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71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E3E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F3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A45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B5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D08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303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03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D2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F6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16"/>
  </w:num>
  <w:num w:numId="5">
    <w:abstractNumId w:val="19"/>
  </w:num>
  <w:num w:numId="6">
    <w:abstractNumId w:val="11"/>
  </w:num>
  <w:num w:numId="7">
    <w:abstractNumId w:val="15"/>
  </w:num>
  <w:num w:numId="8">
    <w:abstractNumId w:val="1"/>
  </w:num>
  <w:num w:numId="9">
    <w:abstractNumId w:val="14"/>
  </w:num>
  <w:num w:numId="10">
    <w:abstractNumId w:val="20"/>
  </w:num>
  <w:num w:numId="11">
    <w:abstractNumId w:val="2"/>
  </w:num>
  <w:num w:numId="12">
    <w:abstractNumId w:val="13"/>
  </w:num>
  <w:num w:numId="13">
    <w:abstractNumId w:val="23"/>
  </w:num>
  <w:num w:numId="14">
    <w:abstractNumId w:val="8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3"/>
  </w:num>
  <w:num w:numId="20">
    <w:abstractNumId w:val="4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1233"/>
    <w:rsid w:val="002D33B1"/>
    <w:rsid w:val="002D3591"/>
    <w:rsid w:val="003514A0"/>
    <w:rsid w:val="0040671A"/>
    <w:rsid w:val="004F7E17"/>
    <w:rsid w:val="005A05CE"/>
    <w:rsid w:val="00653AF6"/>
    <w:rsid w:val="008C3D14"/>
    <w:rsid w:val="00B73A5A"/>
    <w:rsid w:val="00E438A1"/>
    <w:rsid w:val="00F01E19"/>
    <w:rsid w:val="00F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3</cp:revision>
  <dcterms:created xsi:type="dcterms:W3CDTF">2024-09-14T21:05:00Z</dcterms:created>
  <dcterms:modified xsi:type="dcterms:W3CDTF">2024-09-18T19:55:00Z</dcterms:modified>
</cp:coreProperties>
</file>