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28" w:rsidRDefault="00DD5D28">
      <w:pPr>
        <w:spacing w:line="600" w:lineRule="atLeast"/>
        <w:rPr>
          <w:color w:val="222222"/>
          <w:sz w:val="33"/>
          <w:szCs w:val="33"/>
          <w:lang w:val="ru-RU"/>
        </w:rPr>
      </w:pPr>
    </w:p>
    <w:p w:rsidR="00DD5D28" w:rsidRPr="00DD5D28" w:rsidRDefault="00DD5D28" w:rsidP="00DD5D28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D5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Муниципальное  бюджетное  общеобразовательное учреждение</w:t>
      </w:r>
    </w:p>
    <w:p w:rsidR="00DD5D28" w:rsidRPr="00DD5D28" w:rsidRDefault="00DD5D28" w:rsidP="00DD5D28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DD5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Мерлинская</w:t>
      </w:r>
      <w:proofErr w:type="spellEnd"/>
      <w:r w:rsidRPr="00DD5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школа </w:t>
      </w:r>
    </w:p>
    <w:p w:rsidR="00DD5D28" w:rsidRPr="00DD5D28" w:rsidRDefault="00DD5D28" w:rsidP="00DD5D28">
      <w:pPr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DD5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Краснинского</w:t>
      </w:r>
      <w:proofErr w:type="spellEnd"/>
      <w:r w:rsidRPr="00DD5D2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района Смоленской области</w:t>
      </w:r>
    </w:p>
    <w:p w:rsidR="00DD5D28" w:rsidRPr="00DD5D28" w:rsidRDefault="00DD5D28" w:rsidP="00DD5D28">
      <w:pPr>
        <w:spacing w:line="276" w:lineRule="auto"/>
        <w:rPr>
          <w:rFonts w:ascii="Times New Roman" w:eastAsia="Times New Roman" w:hAnsi="Times New Roman" w:cs="Times New Roman"/>
          <w:lang w:val="ru-RU"/>
        </w:rPr>
      </w:pPr>
      <w:r w:rsidRPr="00DD5D28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  <w:r w:rsidRPr="00DD5D28">
        <w:rPr>
          <w:rFonts w:ascii="Times New Roman" w:eastAsia="Times New Roman" w:hAnsi="Times New Roman" w:cs="Times New Roman"/>
          <w:lang w:val="ru-RU"/>
        </w:rPr>
        <w:t>Принято                                                                                                                    Утверждаю</w:t>
      </w:r>
    </w:p>
    <w:p w:rsidR="00DD5D28" w:rsidRPr="00DD5D28" w:rsidRDefault="00DD5D28" w:rsidP="00DD5D28">
      <w:pPr>
        <w:rPr>
          <w:rFonts w:ascii="Times New Roman" w:eastAsia="Times New Roman" w:hAnsi="Times New Roman" w:cs="Times New Roman"/>
          <w:lang w:val="ru-RU"/>
        </w:rPr>
      </w:pPr>
      <w:r w:rsidRPr="00DD5D28">
        <w:rPr>
          <w:rFonts w:ascii="Times New Roman" w:eastAsia="Times New Roman" w:hAnsi="Times New Roman" w:cs="Times New Roman"/>
          <w:lang w:val="ru-RU"/>
        </w:rPr>
        <w:t xml:space="preserve">на  педагогическом  совете                                               Директор МБОУ </w:t>
      </w:r>
      <w:proofErr w:type="spellStart"/>
      <w:r w:rsidRPr="00DD5D28">
        <w:rPr>
          <w:rFonts w:ascii="Times New Roman" w:eastAsia="Times New Roman" w:hAnsi="Times New Roman" w:cs="Times New Roman"/>
          <w:lang w:val="ru-RU"/>
        </w:rPr>
        <w:t>Мерлинская</w:t>
      </w:r>
      <w:proofErr w:type="spellEnd"/>
      <w:r w:rsidRPr="00DD5D28">
        <w:rPr>
          <w:rFonts w:ascii="Times New Roman" w:eastAsia="Times New Roman" w:hAnsi="Times New Roman" w:cs="Times New Roman"/>
          <w:lang w:val="ru-RU"/>
        </w:rPr>
        <w:t xml:space="preserve"> школа</w:t>
      </w:r>
    </w:p>
    <w:p w:rsidR="00DD5D28" w:rsidRPr="00DD5D28" w:rsidRDefault="00DD5D28" w:rsidP="00DD5D28">
      <w:pPr>
        <w:rPr>
          <w:rFonts w:ascii="Times New Roman" w:eastAsia="Times New Roman" w:hAnsi="Times New Roman" w:cs="Times New Roman"/>
          <w:lang w:val="ru-RU"/>
        </w:rPr>
      </w:pPr>
      <w:r w:rsidRPr="00DD5D28">
        <w:rPr>
          <w:rFonts w:ascii="Times New Roman" w:eastAsia="Times New Roman" w:hAnsi="Times New Roman" w:cs="Times New Roman"/>
          <w:lang w:val="ru-RU"/>
        </w:rPr>
        <w:t xml:space="preserve">МБОУ </w:t>
      </w:r>
      <w:proofErr w:type="spellStart"/>
      <w:r w:rsidRPr="00DD5D28">
        <w:rPr>
          <w:rFonts w:ascii="Times New Roman" w:eastAsia="Times New Roman" w:hAnsi="Times New Roman" w:cs="Times New Roman"/>
          <w:lang w:val="ru-RU"/>
        </w:rPr>
        <w:t>Мерлинская</w:t>
      </w:r>
      <w:proofErr w:type="spellEnd"/>
      <w:r w:rsidRPr="00DD5D28">
        <w:rPr>
          <w:rFonts w:ascii="Times New Roman" w:eastAsia="Times New Roman" w:hAnsi="Times New Roman" w:cs="Times New Roman"/>
          <w:lang w:val="ru-RU"/>
        </w:rPr>
        <w:t xml:space="preserve"> школа                                                     __________/ </w:t>
      </w:r>
      <w:proofErr w:type="spellStart"/>
      <w:r w:rsidRPr="00DD5D28">
        <w:rPr>
          <w:rFonts w:ascii="Times New Roman" w:eastAsia="Times New Roman" w:hAnsi="Times New Roman" w:cs="Times New Roman"/>
          <w:lang w:val="ru-RU"/>
        </w:rPr>
        <w:t>Н.Н.Горбачева</w:t>
      </w:r>
      <w:proofErr w:type="spellEnd"/>
      <w:r w:rsidRPr="00DD5D28">
        <w:rPr>
          <w:rFonts w:ascii="Times New Roman" w:eastAsia="Times New Roman" w:hAnsi="Times New Roman" w:cs="Times New Roman"/>
          <w:lang w:val="ru-RU"/>
        </w:rPr>
        <w:t>/</w:t>
      </w:r>
    </w:p>
    <w:p w:rsidR="00DD5D28" w:rsidRPr="00DD5D28" w:rsidRDefault="00DD5D28" w:rsidP="00DD5D28">
      <w:pPr>
        <w:rPr>
          <w:rFonts w:ascii="Times New Roman" w:eastAsia="Times New Roman" w:hAnsi="Times New Roman" w:cs="Times New Roman"/>
          <w:lang w:val="ru-RU"/>
        </w:rPr>
      </w:pPr>
      <w:r w:rsidRPr="00DD5D28">
        <w:rPr>
          <w:rFonts w:ascii="Times New Roman" w:eastAsia="Times New Roman" w:hAnsi="Times New Roman" w:cs="Times New Roman"/>
          <w:lang w:val="ru-RU"/>
        </w:rPr>
        <w:t>Протокол № 1 от                                                                   Приказ №</w:t>
      </w:r>
      <w:r>
        <w:rPr>
          <w:rFonts w:ascii="Times New Roman" w:eastAsia="Times New Roman" w:hAnsi="Times New Roman" w:cs="Times New Roman"/>
          <w:lang w:val="ru-RU"/>
        </w:rPr>
        <w:t>29</w:t>
      </w:r>
      <w:r w:rsidRPr="00DD5D28">
        <w:rPr>
          <w:rFonts w:ascii="Times New Roman" w:eastAsia="Times New Roman" w:hAnsi="Times New Roman" w:cs="Times New Roman"/>
          <w:lang w:val="ru-RU"/>
        </w:rPr>
        <w:t xml:space="preserve"> от</w:t>
      </w:r>
    </w:p>
    <w:p w:rsidR="00DD5D28" w:rsidRPr="00DD5D28" w:rsidRDefault="00DD5D28" w:rsidP="00DD5D28">
      <w:pPr>
        <w:rPr>
          <w:rFonts w:ascii="Times New Roman" w:eastAsia="Times New Roman" w:hAnsi="Times New Roman" w:cs="Times New Roman"/>
          <w:lang w:val="ru-RU"/>
        </w:rPr>
      </w:pPr>
      <w:r w:rsidRPr="00DD5D28">
        <w:rPr>
          <w:rFonts w:ascii="Times New Roman" w:eastAsia="Times New Roman" w:hAnsi="Times New Roman" w:cs="Times New Roman"/>
          <w:lang w:val="ru-RU"/>
        </w:rPr>
        <w:t>«30» августа 202</w:t>
      </w:r>
      <w:r>
        <w:rPr>
          <w:rFonts w:ascii="Times New Roman" w:eastAsia="Times New Roman" w:hAnsi="Times New Roman" w:cs="Times New Roman"/>
          <w:lang w:val="ru-RU"/>
        </w:rPr>
        <w:t>4</w:t>
      </w:r>
      <w:r w:rsidRPr="00DD5D28">
        <w:rPr>
          <w:rFonts w:ascii="Times New Roman" w:eastAsia="Times New Roman" w:hAnsi="Times New Roman" w:cs="Times New Roman"/>
          <w:lang w:val="ru-RU"/>
        </w:rPr>
        <w:t xml:space="preserve"> г.                                                              «3</w:t>
      </w:r>
      <w:r>
        <w:rPr>
          <w:rFonts w:ascii="Times New Roman" w:eastAsia="Times New Roman" w:hAnsi="Times New Roman" w:cs="Times New Roman"/>
          <w:lang w:val="ru-RU"/>
        </w:rPr>
        <w:t>0</w:t>
      </w:r>
      <w:r w:rsidRPr="00DD5D28">
        <w:rPr>
          <w:rFonts w:ascii="Times New Roman" w:eastAsia="Times New Roman" w:hAnsi="Times New Roman" w:cs="Times New Roman"/>
          <w:lang w:val="ru-RU"/>
        </w:rPr>
        <w:t>»августа</w:t>
      </w:r>
      <w:r>
        <w:rPr>
          <w:rFonts w:ascii="Times New Roman" w:eastAsia="Times New Roman" w:hAnsi="Times New Roman" w:cs="Times New Roman"/>
          <w:lang w:val="ru-RU"/>
        </w:rPr>
        <w:t xml:space="preserve"> 2024</w:t>
      </w:r>
      <w:r w:rsidRPr="00DD5D28">
        <w:rPr>
          <w:rFonts w:ascii="Times New Roman" w:eastAsia="Times New Roman" w:hAnsi="Times New Roman" w:cs="Times New Roman"/>
          <w:lang w:val="ru-RU"/>
        </w:rPr>
        <w:t xml:space="preserve"> г.                                                                                                            </w:t>
      </w:r>
    </w:p>
    <w:p w:rsidR="00DD5D28" w:rsidRPr="00DD5D28" w:rsidRDefault="00DD5D28" w:rsidP="00DD5D28">
      <w:pPr>
        <w:ind w:left="284"/>
        <w:rPr>
          <w:rFonts w:ascii="Times New Roman" w:eastAsia="Times New Roman" w:hAnsi="Times New Roman" w:cs="Times New Roman"/>
          <w:b/>
          <w:lang w:val="ru-RU"/>
        </w:rPr>
      </w:pPr>
    </w:p>
    <w:p w:rsidR="00DD5D28" w:rsidRPr="00DD5D28" w:rsidRDefault="00DD5D28" w:rsidP="00DD5D28">
      <w:pPr>
        <w:spacing w:line="276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DD5D28" w:rsidRPr="00DD5D28" w:rsidRDefault="00DD5D28" w:rsidP="00DD5D28">
      <w:pPr>
        <w:spacing w:line="276" w:lineRule="auto"/>
        <w:ind w:left="120"/>
        <w:rPr>
          <w:rFonts w:ascii="Times New Roman" w:eastAsia="Times New Roman" w:hAnsi="Times New Roman" w:cs="Times New Roman"/>
          <w:lang w:val="ru-RU"/>
        </w:rPr>
      </w:pPr>
      <w:r w:rsidRPr="00DD5D28">
        <w:rPr>
          <w:rFonts w:ascii="Times New Roman" w:eastAsia="Times New Roman" w:hAnsi="Times New Roman" w:cs="Times New Roman"/>
          <w:color w:val="000000"/>
          <w:sz w:val="28"/>
          <w:lang w:val="ru-RU"/>
        </w:rPr>
        <w:t>‌</w:t>
      </w:r>
    </w:p>
    <w:p w:rsidR="00DD5D28" w:rsidRPr="00DD5D28" w:rsidRDefault="00DD5D28" w:rsidP="00DD5D28">
      <w:pPr>
        <w:spacing w:line="276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DD5D28" w:rsidRPr="00DD5D28" w:rsidRDefault="00DD5D28" w:rsidP="00DD5D28">
      <w:pPr>
        <w:spacing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DD5D2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DD5D28" w:rsidRPr="00DD5D28" w:rsidRDefault="00DD5D28" w:rsidP="00DD5D2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D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курса внеурочной деятельности «Разговоры о важном»</w:t>
      </w:r>
      <w:r w:rsidRPr="00DD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D5D28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DD5D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10 класса</w:t>
      </w:r>
    </w:p>
    <w:p w:rsidR="00DD5D28" w:rsidRPr="00DD5D28" w:rsidRDefault="00DD5D28" w:rsidP="00DD5D2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D5D28" w:rsidRDefault="00DD5D28">
      <w:pPr>
        <w:spacing w:line="600" w:lineRule="atLeast"/>
        <w:rPr>
          <w:color w:val="222222"/>
          <w:sz w:val="28"/>
          <w:szCs w:val="28"/>
          <w:lang w:val="ru-RU"/>
        </w:rPr>
      </w:pPr>
    </w:p>
    <w:p w:rsidR="00DD5D28" w:rsidRDefault="00DD5D28">
      <w:pPr>
        <w:spacing w:line="600" w:lineRule="atLeast"/>
        <w:rPr>
          <w:color w:val="222222"/>
          <w:sz w:val="28"/>
          <w:szCs w:val="28"/>
          <w:lang w:val="ru-RU"/>
        </w:rPr>
      </w:pPr>
    </w:p>
    <w:p w:rsidR="00DD5D28" w:rsidRDefault="00DD5D28">
      <w:pPr>
        <w:spacing w:line="600" w:lineRule="atLeast"/>
        <w:rPr>
          <w:color w:val="222222"/>
          <w:sz w:val="28"/>
          <w:szCs w:val="28"/>
          <w:lang w:val="ru-RU"/>
        </w:rPr>
      </w:pPr>
    </w:p>
    <w:p w:rsidR="00DD5D28" w:rsidRPr="00DD5D28" w:rsidRDefault="00DD5D28">
      <w:pPr>
        <w:spacing w:line="600" w:lineRule="atLeast"/>
        <w:rPr>
          <w:color w:val="222222"/>
          <w:sz w:val="28"/>
          <w:szCs w:val="28"/>
          <w:lang w:val="ru-RU"/>
        </w:rPr>
      </w:pPr>
    </w:p>
    <w:p w:rsidR="00466244" w:rsidRPr="002961C9" w:rsidRDefault="00DD5D28" w:rsidP="00DD5D28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961C9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Федерального закона от 29.12.2012 № 273 «Об образовании в Российской Федерации»;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Методических рекомендаций «Разговоры о важном» 2023 года, разработанных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ФГБНУ «Институт стратегии развития образования»;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СП 2.4.3648-20;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СанПиН 1.2.3685-21;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программы курса внеурочной деятельности «Разговоры о важном» на 2024/25 учебный год, разработанной ФГБНУ «Институт стратегии развития образования»;</w:t>
      </w:r>
    </w:p>
    <w:p w:rsidR="00466244" w:rsidRPr="002961C9" w:rsidRDefault="00DD5D28" w:rsidP="00DD5D2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основной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программы СОО МБОУ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Мерлинская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школа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 курса: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развитие у обучающихся ценностного отношения к Родине, природе, человеку, культуре, знаниям, здоровью.</w:t>
      </w:r>
    </w:p>
    <w:p w:rsidR="00466244" w:rsidRPr="002961C9" w:rsidRDefault="00DD5D28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курса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66244" w:rsidRPr="002961C9" w:rsidRDefault="00DD5D2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Формировать:</w:t>
      </w:r>
    </w:p>
    <w:p w:rsidR="00466244" w:rsidRPr="002961C9" w:rsidRDefault="00DD5D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российскую гражданскую идентичность обучающихся;</w:t>
      </w:r>
    </w:p>
    <w:p w:rsidR="00466244" w:rsidRPr="002961C9" w:rsidRDefault="00DD5D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интерес к познанию;</w:t>
      </w:r>
    </w:p>
    <w:p w:rsidR="00466244" w:rsidRPr="002961C9" w:rsidRDefault="00DD5D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осознанное отношение к своим правам и свободам и уважительное отношение к правам и свободам других;</w:t>
      </w:r>
    </w:p>
    <w:p w:rsidR="00466244" w:rsidRPr="002961C9" w:rsidRDefault="00DD5D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мотивацию к участию в социально-значимой деятельности;</w:t>
      </w:r>
    </w:p>
    <w:p w:rsidR="00466244" w:rsidRPr="002961C9" w:rsidRDefault="00DD5D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готовность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к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личностному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самоопределению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>.</w:t>
      </w:r>
    </w:p>
    <w:p w:rsidR="00466244" w:rsidRPr="002961C9" w:rsidRDefault="00DD5D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Развивать:</w:t>
      </w:r>
    </w:p>
    <w:p w:rsidR="00466244" w:rsidRPr="002961C9" w:rsidRDefault="00DD5D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lastRenderedPageBreak/>
        <w:t>общекультурную компетентность школьников;</w:t>
      </w:r>
    </w:p>
    <w:p w:rsidR="00466244" w:rsidRPr="002961C9" w:rsidRDefault="00DD5D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умение принимать осознанные решения и делать выбор.</w:t>
      </w:r>
    </w:p>
    <w:p w:rsidR="00466244" w:rsidRPr="002961C9" w:rsidRDefault="00DD5D2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Способствовать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>:</w:t>
      </w:r>
    </w:p>
    <w:p w:rsidR="00466244" w:rsidRPr="002961C9" w:rsidRDefault="00DD5D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осознанию обучающимися своего места в обществе;</w:t>
      </w:r>
    </w:p>
    <w:p w:rsidR="00466244" w:rsidRPr="002961C9" w:rsidRDefault="00DD5D2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самопознанию обучающихся, познанию своих мотивов, устремлений, склонностей;</w:t>
      </w:r>
    </w:p>
    <w:p w:rsidR="00466244" w:rsidRPr="002961C9" w:rsidRDefault="00DD5D2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выстраиванию обучающимися собственного поведения с позиции нравственных и правовых норм.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Место курса в плане внеурочной деятельности МБОУ </w:t>
      </w: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Мерлинская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школа: 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учебный курс предназначен для обучающихся 10–11-х классов; рассчитан на 1 час в неделю/34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часов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год в каждом классе.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Форма проведения внеурочных занятий «Разговоры о важном» – разговор и/или беседа с обучающимися. Занятия позволяют обучающемуся вырабатывать собственную мировоззренческую позицию по обсуждаемым темам.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Программа курса внеурочной деятельности разработана с учетом рекомендаций ФОП СОО.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Это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проявляется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выделении в цели программы ценностных приоритетов;</w:t>
      </w:r>
    </w:p>
    <w:p w:rsidR="00466244" w:rsidRPr="002961C9" w:rsidRDefault="00DD5D28" w:rsidP="00DD5D2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466244" w:rsidRPr="002961C9" w:rsidRDefault="00DD5D28" w:rsidP="00DD5D28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основе определения содержания и тематики внеурочных занятий лежат два принципа:</w:t>
      </w:r>
    </w:p>
    <w:p w:rsidR="00466244" w:rsidRPr="002961C9" w:rsidRDefault="00DD5D28" w:rsidP="00DD5D2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lastRenderedPageBreak/>
        <w:t>Соответствие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датам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календаря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>.</w:t>
      </w:r>
    </w:p>
    <w:p w:rsidR="00466244" w:rsidRPr="002961C9" w:rsidRDefault="00DD5D28" w:rsidP="00DD5D28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Даты календаря можно объединить в две группы:</w:t>
      </w:r>
    </w:p>
    <w:p w:rsidR="00466244" w:rsidRPr="002961C9" w:rsidRDefault="00DD5D28" w:rsidP="00DD5D28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«День народного единства», «День защитника Отечества», «День учителя», «День российской науки» и т. д.</w:t>
      </w:r>
    </w:p>
    <w:p w:rsidR="00466244" w:rsidRPr="002961C9" w:rsidRDefault="00DD5D28" w:rsidP="00DD5D28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Юбилейные даты выдающихся деятелей науки, литературы, искусства. Например, «Служение творчеством. Зачем людям искусство? 185 лет со дня рождения П.И. Чайковского».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«Что значит быть взрослым?», «Твой вклад в общее дело» и др.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Педагог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помогает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обучающемуся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формировании его российской идентичности;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формировании интереса к познанию;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выстраивании собственного поведения с позиции нравственных и правовых норм;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создании мотивации для участия в социально значимой деятельности;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развитии у школьников общекультурной компетентности;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развитии умения принимать осознанные решения и делать выбор;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осознании своего места в обществе;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познании себя, своих мотивов, устремлений, склонностей;</w:t>
      </w:r>
    </w:p>
    <w:p w:rsidR="00466244" w:rsidRPr="002961C9" w:rsidRDefault="00DD5D28" w:rsidP="00DD5D28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формировании готовности к личностному самоопределению.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При подготовке к занятию учитель должен внимательно ознакомиться со сценарием и методическими комментариями к нему.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Необходимо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обратить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внимание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на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три структурные части сценария:</w:t>
      </w:r>
    </w:p>
    <w:p w:rsidR="00466244" w:rsidRPr="002961C9" w:rsidRDefault="00DD5D28" w:rsidP="00DD5D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первая часть – мотивационная,</w:t>
      </w:r>
    </w:p>
    <w:p w:rsidR="00466244" w:rsidRPr="002961C9" w:rsidRDefault="00DD5D28" w:rsidP="00DD5D2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вторая часть – основная,</w:t>
      </w:r>
    </w:p>
    <w:p w:rsidR="00466244" w:rsidRPr="002961C9" w:rsidRDefault="00DD5D28" w:rsidP="00DD5D2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третья часть – заключительная.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 Основная часть строится как сочетание разнообразной деятельности обучающихся: интеллектуальной (работа с представленной информацией), коммуникативной (беседы, обсуждение видеоролика), практической (выполнение разнообразных заданий), игровой (дидактическая и ролевая игра), творческой (обсуждение воображаемых ситуаций, художественное творчество). В заключительной части подводятся итоги занятия.</w:t>
      </w:r>
    </w:p>
    <w:p w:rsidR="00466244" w:rsidRPr="002961C9" w:rsidRDefault="00DD5D28" w:rsidP="00DD5D28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961C9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 будущего. Ко Дню знаний.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Век информации. 120 лет Информационному агентству России ТАСС.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фейки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и не распространять их.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Дорогами России.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Путь зерна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.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Разноплановость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учителя.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Легенды о России. 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Что значит быть взрослым?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Как создать крепкую семью. День отца.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Гостеприимная Россия. Ко Дню народного единства. 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Твой вклад в общее дело.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 заботой к себе и </w:t>
      </w: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окружающим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.Доброта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матери.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Миссия-милосердие (ко Дню волонтёра).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Героев Отечества.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Как пишут законы?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Одна страна – одни традиции.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российской печати.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студента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БРИКС (тема о международных отношениях).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Бизнес и технологическое предпринимательство.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Искусственный интеллект и человек.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Что значит служить Отечеству? 280 лет со дня рождения Ф. Ушакова.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Арктика – территория развития.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Международный женский день.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Массовый спорт в России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День воссоединения Крыма и Севастополя с Россией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 100-летие Артека.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Служение творчеством. Зачем людям искусство? 185 лет со дня рождения П.И. Чайковского.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Моя малая Родина (региональный и местный компонент). 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Герои космической отрасли.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Гражданская авиация России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Медицина России.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Что такое успех? (ко Дню труда).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80-летие Победы в Великой Отечественной войне.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Жизнь в Движении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Ценности, которые нас объединяют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466244" w:rsidRPr="002961C9" w:rsidRDefault="00DD5D28" w:rsidP="00DD5D28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961C9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466244" w:rsidRPr="002961C9" w:rsidRDefault="00DD5D28">
      <w:pPr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</w:p>
    <w:p w:rsidR="00466244" w:rsidRPr="002961C9" w:rsidRDefault="00DD5D28" w:rsidP="00DD5D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961C9">
        <w:rPr>
          <w:rFonts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466244" w:rsidRPr="002961C9" w:rsidRDefault="00DD5D28" w:rsidP="00DD5D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466244" w:rsidRPr="002961C9" w:rsidRDefault="00DD5D28" w:rsidP="00DD5D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ценность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самостоятельности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инициативы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</w:rPr>
        <w:t>;</w:t>
      </w:r>
    </w:p>
    <w:p w:rsidR="00466244" w:rsidRPr="002961C9" w:rsidRDefault="00DD5D28" w:rsidP="00DD5D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наличие мотивации к обучению и личностному развитию;</w:t>
      </w:r>
    </w:p>
    <w:p w:rsidR="00466244" w:rsidRPr="002961C9" w:rsidRDefault="00DD5D28" w:rsidP="00DD5D2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:rsidR="00466244" w:rsidRPr="002961C9" w:rsidRDefault="00DD5D28" w:rsidP="00DD5D2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результаты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сфере овладения познавательными универсальными учебными действиями:</w:t>
      </w:r>
    </w:p>
    <w:p w:rsidR="00466244" w:rsidRPr="002961C9" w:rsidRDefault="00DD5D28" w:rsidP="00DD5D2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познавательной, учебно-исследовательской и проектной деятельности, навыками разрешения проблем;</w:t>
      </w:r>
    </w:p>
    <w:p w:rsidR="00466244" w:rsidRPr="002961C9" w:rsidRDefault="00DD5D28" w:rsidP="00DD5D2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66244" w:rsidRPr="002961C9" w:rsidRDefault="00DD5D28" w:rsidP="00DD5D2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466244" w:rsidRPr="002961C9" w:rsidRDefault="00DD5D28" w:rsidP="00DD5D2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66244" w:rsidRPr="002961C9" w:rsidRDefault="00DD5D28" w:rsidP="00DD5D28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определять назначение и функции различных социальных институтов.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 сфере овладения коммуникативными универсальными учебными действиями:</w:t>
      </w:r>
    </w:p>
    <w:p w:rsidR="00466244" w:rsidRPr="002961C9" w:rsidRDefault="00DD5D28" w:rsidP="00DD5D28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466244" w:rsidRPr="002961C9" w:rsidRDefault="00DD5D28" w:rsidP="00DD5D28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владеть языковыми средствами – уметь ясно, логично и точно излагать свою точку зрения, использовать адекватные языковые средства.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сфере овладения регулятивными универсальными учебными действиями:</w:t>
      </w:r>
    </w:p>
    <w:p w:rsidR="00466244" w:rsidRPr="002961C9" w:rsidRDefault="00DD5D28" w:rsidP="00DD5D2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определять цели деятельности и составлять планы деятельности;</w:t>
      </w:r>
    </w:p>
    <w:p w:rsidR="00466244" w:rsidRPr="002961C9" w:rsidRDefault="00DD5D28" w:rsidP="00DD5D2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осуществлять, контролировать и корректировать деятельность;</w:t>
      </w:r>
    </w:p>
    <w:p w:rsidR="00466244" w:rsidRPr="002961C9" w:rsidRDefault="00DD5D28" w:rsidP="00DD5D2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использовать все возможные ресурсы для достижения поставленных целей и реализации планов деятельности;</w:t>
      </w:r>
    </w:p>
    <w:p w:rsidR="00466244" w:rsidRPr="002961C9" w:rsidRDefault="00DD5D28" w:rsidP="00DD5D2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выбирать успешные стратегии в различных ситуациях;</w:t>
      </w:r>
    </w:p>
    <w:p w:rsidR="00466244" w:rsidRPr="002961C9" w:rsidRDefault="00DD5D28" w:rsidP="00DD5D2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466244" w:rsidRPr="002961C9" w:rsidRDefault="00DD5D28" w:rsidP="00DD5D28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66244" w:rsidRPr="002961C9" w:rsidRDefault="00DD5D2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Русский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литература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понятий о нормах русского литературного языка и развитие умения применять знания о них в речевой практике;</w:t>
      </w:r>
    </w:p>
    <w:p w:rsidR="00466244" w:rsidRPr="002961C9" w:rsidRDefault="00DD5D28" w:rsidP="00DD5D2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навыками самоанализа и самооценки на основе наблюдений за собственной речью;</w:t>
      </w:r>
    </w:p>
    <w:p w:rsidR="00466244" w:rsidRPr="002961C9" w:rsidRDefault="00DD5D28" w:rsidP="00DD5D2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умением анализировать текст с точки зрения наличия в нём явной и скрытой, основной и второстепенной информации;</w:t>
      </w:r>
    </w:p>
    <w:p w:rsidR="00466244" w:rsidRPr="002961C9" w:rsidRDefault="00DD5D28" w:rsidP="00DD5D2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466244" w:rsidRPr="002961C9" w:rsidRDefault="00DD5D28" w:rsidP="00DD5D2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466244" w:rsidRPr="002961C9" w:rsidRDefault="00DD5D28" w:rsidP="00DD5D2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представлений об изобразительно-выразительных возможностях русского языка;</w:t>
      </w:r>
    </w:p>
    <w:p w:rsidR="00466244" w:rsidRPr="002961C9" w:rsidRDefault="00DD5D28" w:rsidP="00DD5D28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466244" w:rsidRPr="002961C9" w:rsidRDefault="00DD5D28" w:rsidP="00DD5D28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Иностранный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язык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знаниями о социокультурной специфике страны/стран изучаемого языка;</w:t>
      </w:r>
    </w:p>
    <w:p w:rsidR="00466244" w:rsidRPr="002961C9" w:rsidRDefault="00DD5D28" w:rsidP="00DD5D28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Информатика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представлений о роли информации и связанных с ней процессов в окружающем мире;</w:t>
      </w:r>
    </w:p>
    <w:p w:rsidR="00466244" w:rsidRPr="002961C9" w:rsidRDefault="00DD5D28" w:rsidP="00DD5D28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466244" w:rsidRPr="002961C9" w:rsidRDefault="00DD5D28" w:rsidP="00DD5D28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понимание основ правовых аспектов использования компьютерных программ и работы в Интернете.</w:t>
      </w:r>
      <w:bookmarkStart w:id="0" w:name="_GoBack"/>
      <w:bookmarkEnd w:id="0"/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История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</w:t>
      </w:r>
    </w:p>
    <w:p w:rsidR="00466244" w:rsidRPr="002961C9" w:rsidRDefault="00DD5D28" w:rsidP="00DD5D2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466244" w:rsidRPr="002961C9" w:rsidRDefault="00DD5D28" w:rsidP="00DD5D28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466244" w:rsidRPr="002961C9" w:rsidRDefault="00DD5D28" w:rsidP="00DD5D28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развитие умений вести диалог, обосновывать свою точку зрения в дискуссии по исторической тематике.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Обществознание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овладение знаниями об обществе как целостной развивающейся системе в единстве и взаимодействии его основных сфер и институтов;</w:t>
      </w:r>
    </w:p>
    <w:p w:rsidR="00466244" w:rsidRPr="002961C9" w:rsidRDefault="00DD5D28" w:rsidP="00DD5D2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466244" w:rsidRPr="002961C9" w:rsidRDefault="00DD5D28" w:rsidP="00DD5D2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представлений об основных тенденциях и возможных перспективах развития мирового сообщества в глобальном мире;</w:t>
      </w:r>
    </w:p>
    <w:p w:rsidR="00466244" w:rsidRPr="002961C9" w:rsidRDefault="00DD5D28" w:rsidP="00DD5D2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представлений о методах познания социальных явлений и процессов;</w:t>
      </w:r>
    </w:p>
    <w:p w:rsidR="00466244" w:rsidRPr="002961C9" w:rsidRDefault="00DD5D28" w:rsidP="00DD5D28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466244" w:rsidRPr="002961C9" w:rsidRDefault="00DD5D28" w:rsidP="00DD5D28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География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представлений о современной географической науке, её участии в решении важнейших проблем человечества;</w:t>
      </w:r>
    </w:p>
    <w:p w:rsidR="00466244" w:rsidRPr="002961C9" w:rsidRDefault="00DD5D28" w:rsidP="00DD5D2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466244" w:rsidRPr="002961C9" w:rsidRDefault="00DD5D28" w:rsidP="00DD5D2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466244" w:rsidRPr="002961C9" w:rsidRDefault="00DD5D28" w:rsidP="00DD5D2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466244" w:rsidRPr="002961C9" w:rsidRDefault="00DD5D28" w:rsidP="00DD5D2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466244" w:rsidRPr="002961C9" w:rsidRDefault="00DD5D28" w:rsidP="00DD5D2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умениями географического анализа и интерпретации разнообразной информации;</w:t>
      </w:r>
    </w:p>
    <w:p w:rsidR="00466244" w:rsidRPr="002961C9" w:rsidRDefault="00DD5D28" w:rsidP="00DD5D28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</w:t>
      </w:r>
    </w:p>
    <w:p w:rsidR="00466244" w:rsidRPr="002961C9" w:rsidRDefault="00DD5D28" w:rsidP="00DD5D28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Биология</w:t>
      </w:r>
      <w:proofErr w:type="spellEnd"/>
      <w:r w:rsidRPr="002961C9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466244" w:rsidRPr="002961C9" w:rsidRDefault="00DD5D28" w:rsidP="00DD5D2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основополагающими понятиями и представлениями о живой природе, её уровневой организации и эволюции;</w:t>
      </w:r>
    </w:p>
    <w:p w:rsidR="00466244" w:rsidRPr="002961C9" w:rsidRDefault="00DD5D28" w:rsidP="00DD5D2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уверенное пользование биологической терминологией и символикой;</w:t>
      </w:r>
    </w:p>
    <w:p w:rsidR="00466244" w:rsidRPr="002961C9" w:rsidRDefault="00DD5D28" w:rsidP="00DD5D28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владение основными методами научного познания;</w:t>
      </w:r>
    </w:p>
    <w:p w:rsidR="00466244" w:rsidRPr="002961C9" w:rsidRDefault="00DD5D28" w:rsidP="00DD5D28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:rsidR="00466244" w:rsidRPr="002961C9" w:rsidRDefault="00DD5D28" w:rsidP="00DD5D28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2961C9">
        <w:rPr>
          <w:b/>
          <w:bCs/>
          <w:color w:val="252525"/>
          <w:spacing w:val="-2"/>
          <w:sz w:val="28"/>
          <w:szCs w:val="28"/>
          <w:lang w:val="ru-RU"/>
        </w:rPr>
        <w:t>Тематическое планирование</w:t>
      </w:r>
    </w:p>
    <w:p w:rsidR="00466244" w:rsidRPr="002961C9" w:rsidRDefault="00DD5D28" w:rsidP="00DD5D28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Тематическое планирование рассчитано на 35 часов в год в 10–11-х классах в соответствии с рабочей программой курса внеурочной деятельности «Разговоры о важном» на 2024/25 учебный год, разработанной ФГБНУ «Институт стратегии развития образования». При этом данное тематическое планирование будет скорректировано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в ходе учебно-воспитательного процесса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планированием на сайте 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razgovor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edsoo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2961C9">
        <w:rPr>
          <w:rFonts w:hAnsi="Times New Roman" w:cs="Times New Roman"/>
          <w:color w:val="000000"/>
          <w:sz w:val="28"/>
          <w:szCs w:val="28"/>
        </w:rPr>
        <w:t>ru</w:t>
      </w:r>
      <w:proofErr w:type="spellEnd"/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 xml:space="preserve"> и часами, выделенными на курс «Разговоры о важном» в плане внеурочной деятельности СОО: 34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часа в год в</w:t>
      </w:r>
      <w:r w:rsidRPr="002961C9">
        <w:rPr>
          <w:rFonts w:hAnsi="Times New Roman" w:cs="Times New Roman"/>
          <w:color w:val="000000"/>
          <w:sz w:val="28"/>
          <w:szCs w:val="28"/>
        </w:rPr>
        <w:t> </w:t>
      </w:r>
      <w:r w:rsidRPr="002961C9">
        <w:rPr>
          <w:rFonts w:hAnsi="Times New Roman" w:cs="Times New Roman"/>
          <w:color w:val="000000"/>
          <w:sz w:val="28"/>
          <w:szCs w:val="28"/>
          <w:lang w:val="ru-RU"/>
        </w:rPr>
        <w:t>10–11-х классах.</w:t>
      </w:r>
    </w:p>
    <w:p w:rsidR="00466244" w:rsidRPr="002961C9" w:rsidRDefault="00DD5D28" w:rsidP="00DD5D28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r w:rsidRPr="002961C9">
        <w:rPr>
          <w:b/>
          <w:bCs/>
          <w:color w:val="252525"/>
          <w:spacing w:val="-2"/>
          <w:sz w:val="28"/>
          <w:szCs w:val="28"/>
        </w:rPr>
        <w:t xml:space="preserve">10–11-е </w:t>
      </w:r>
      <w:proofErr w:type="spellStart"/>
      <w:r w:rsidRPr="002961C9">
        <w:rPr>
          <w:b/>
          <w:bCs/>
          <w:color w:val="252525"/>
          <w:spacing w:val="-2"/>
          <w:sz w:val="28"/>
          <w:szCs w:val="28"/>
        </w:rPr>
        <w:t>классы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"/>
        <w:gridCol w:w="4700"/>
        <w:gridCol w:w="1527"/>
        <w:gridCol w:w="2172"/>
      </w:tblGrid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ЦОР/ЭОР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 будущего. Ко Дню знаний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Век информации. 120 лет </w:t>
            </w: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Информационному агентству России ТАСС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Дорогами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Путь зерна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Легенды о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Что значит быть взрослым?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Как создать крепкую семью. День отца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Гостеприимная Россия. Ко Дню народного единства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Твой вклад в общее дело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 заботой к себе и окружающим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Миссия-милосердие (ко Дню волонтёра)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Как пишут законы?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Одна страна – одни традиции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День российской печати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День студента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БРИКС (тема о международных отношениях)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Бизнес и технологическое предпринимательство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значит служить Отечеству? 280 лет со дня рождения Ф. Ушакова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Арктика – территория развития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Массовый спорт в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День воссоединения Крыма и Севастополя с Россией. </w:t>
            </w: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100-летие </w:t>
            </w:r>
            <w:proofErr w:type="spellStart"/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Артека</w:t>
            </w:r>
            <w:proofErr w:type="spellEnd"/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Служение творчеством. Зачем людям искусство? 185 лет со дня</w:t>
            </w: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рождения П. И. Чайковского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Моя малая Родина (региональный и местный компонент)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Герои космической отрасли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Гражданская авиация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Медицина России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Что такое успех? (ко Дню труда)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80-летие Победы в Великой Отечественной войне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Жизнь в Движении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Ценности, которые нас объединяют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razgovor.edsoo.ru</w:t>
            </w:r>
          </w:p>
        </w:tc>
      </w:tr>
      <w:tr w:rsidR="00466244" w:rsidRPr="002961C9"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  <w:lang w:val="ru-RU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DD5D28">
            <w:pPr>
              <w:rPr>
                <w:sz w:val="28"/>
                <w:szCs w:val="28"/>
              </w:rPr>
            </w:pPr>
            <w:r w:rsidRPr="002961C9">
              <w:rPr>
                <w:rFonts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6244" w:rsidRPr="002961C9" w:rsidRDefault="00466244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45332" w:rsidRPr="002961C9" w:rsidRDefault="00F45332">
      <w:pPr>
        <w:rPr>
          <w:sz w:val="28"/>
          <w:szCs w:val="28"/>
        </w:rPr>
      </w:pPr>
    </w:p>
    <w:sectPr w:rsidR="00F45332" w:rsidRPr="002961C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7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32B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0A1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141F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C50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A7E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B7E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AA26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E009C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D0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945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E87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9761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E5B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4151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514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3A19F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904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743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C0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D395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FD2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571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6"/>
  </w:num>
  <w:num w:numId="5">
    <w:abstractNumId w:val="6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7"/>
  </w:num>
  <w:num w:numId="12">
    <w:abstractNumId w:val="11"/>
  </w:num>
  <w:num w:numId="13">
    <w:abstractNumId w:val="15"/>
  </w:num>
  <w:num w:numId="14">
    <w:abstractNumId w:val="0"/>
  </w:num>
  <w:num w:numId="15">
    <w:abstractNumId w:val="2"/>
  </w:num>
  <w:num w:numId="16">
    <w:abstractNumId w:val="17"/>
  </w:num>
  <w:num w:numId="17">
    <w:abstractNumId w:val="10"/>
  </w:num>
  <w:num w:numId="18">
    <w:abstractNumId w:val="18"/>
  </w:num>
  <w:num w:numId="19">
    <w:abstractNumId w:val="21"/>
  </w:num>
  <w:num w:numId="20">
    <w:abstractNumId w:val="14"/>
  </w:num>
  <w:num w:numId="21">
    <w:abstractNumId w:val="19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61C9"/>
    <w:rsid w:val="002D33B1"/>
    <w:rsid w:val="002D3591"/>
    <w:rsid w:val="003514A0"/>
    <w:rsid w:val="00466244"/>
    <w:rsid w:val="004F7E17"/>
    <w:rsid w:val="005A05CE"/>
    <w:rsid w:val="00653AF6"/>
    <w:rsid w:val="00B73A5A"/>
    <w:rsid w:val="00DD5D28"/>
    <w:rsid w:val="00E438A1"/>
    <w:rsid w:val="00F01E19"/>
    <w:rsid w:val="00F4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lenovo</cp:lastModifiedBy>
  <cp:revision>3</cp:revision>
  <dcterms:created xsi:type="dcterms:W3CDTF">2024-09-14T21:00:00Z</dcterms:created>
  <dcterms:modified xsi:type="dcterms:W3CDTF">2024-09-18T19:57:00Z</dcterms:modified>
</cp:coreProperties>
</file>